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284"/>
        <w:tblW w:w="10065" w:type="dxa"/>
        <w:tblLook w:val="04A0" w:firstRow="1" w:lastRow="0" w:firstColumn="1" w:lastColumn="0" w:noHBand="0" w:noVBand="1"/>
      </w:tblPr>
      <w:tblGrid>
        <w:gridCol w:w="10065"/>
      </w:tblGrid>
      <w:tr w:rsidR="00C219B1" w:rsidTr="00B71462">
        <w:trPr>
          <w:trHeight w:val="530"/>
        </w:trPr>
        <w:tc>
          <w:tcPr>
            <w:tcW w:w="10065" w:type="dxa"/>
            <w:shd w:val="clear" w:color="auto" w:fill="92D050"/>
          </w:tcPr>
          <w:p w:rsidR="00AD5A14" w:rsidRPr="00C219B1" w:rsidRDefault="005A6CA3" w:rsidP="005A6CA3">
            <w:pPr>
              <w:jc w:val="center"/>
              <w:rPr>
                <w:rFonts w:ascii="Calibri" w:hAnsi="Calibri" w:cs="Calibri"/>
                <w:b/>
              </w:rPr>
            </w:pPr>
            <w:r>
              <w:rPr>
                <w:rFonts w:ascii="Calibri" w:hAnsi="Calibri" w:cs="Calibri"/>
                <w:b/>
                <w:color w:val="FFFFFF" w:themeColor="background1"/>
                <w:sz w:val="32"/>
              </w:rPr>
              <w:t xml:space="preserve">Job Description </w:t>
            </w:r>
          </w:p>
        </w:tc>
      </w:tr>
    </w:tbl>
    <w:p w:rsidR="005A6CA3" w:rsidRDefault="005A6CA3" w:rsidP="00824FF1">
      <w:pPr>
        <w:ind w:left="1440" w:firstLine="720"/>
        <w:jc w:val="both"/>
        <w:rPr>
          <w:rFonts w:cstheme="minorHAnsi"/>
          <w:b/>
          <w:color w:val="000000" w:themeColor="text1"/>
          <w:sz w:val="20"/>
          <w:szCs w:val="20"/>
        </w:rPr>
      </w:pPr>
    </w:p>
    <w:p w:rsidR="005A6CA3" w:rsidRPr="002C2B78" w:rsidRDefault="001B17C1" w:rsidP="005A6CA3">
      <w:pPr>
        <w:jc w:val="both"/>
        <w:rPr>
          <w:rFonts w:cstheme="minorHAnsi"/>
          <w:b/>
          <w:color w:val="000000" w:themeColor="text1"/>
          <w:sz w:val="20"/>
          <w:szCs w:val="20"/>
        </w:rPr>
      </w:pPr>
      <w:r>
        <w:rPr>
          <w:rFonts w:cstheme="minorHAnsi"/>
          <w:b/>
          <w:color w:val="000000" w:themeColor="text1"/>
          <w:sz w:val="20"/>
          <w:szCs w:val="20"/>
        </w:rPr>
        <w:t xml:space="preserve">Job Title: </w:t>
      </w:r>
      <w:r w:rsidR="00AC491D" w:rsidRPr="005C1F64">
        <w:rPr>
          <w:rFonts w:cstheme="minorHAnsi"/>
          <w:color w:val="000000" w:themeColor="text1"/>
          <w:sz w:val="20"/>
          <w:szCs w:val="20"/>
        </w:rPr>
        <w:t xml:space="preserve">Regional </w:t>
      </w:r>
      <w:r w:rsidRPr="005C1F64">
        <w:rPr>
          <w:rFonts w:cstheme="minorHAnsi"/>
          <w:color w:val="000000" w:themeColor="text1"/>
          <w:sz w:val="20"/>
          <w:szCs w:val="20"/>
        </w:rPr>
        <w:t>Therapist</w:t>
      </w:r>
      <w:r w:rsidR="00AC491D">
        <w:rPr>
          <w:rFonts w:cstheme="minorHAnsi"/>
          <w:b/>
          <w:color w:val="000000" w:themeColor="text1"/>
          <w:sz w:val="20"/>
          <w:szCs w:val="20"/>
        </w:rPr>
        <w:tab/>
      </w:r>
      <w:r w:rsidR="00AC491D">
        <w:rPr>
          <w:rFonts w:cstheme="minorHAnsi"/>
          <w:b/>
          <w:color w:val="000000" w:themeColor="text1"/>
          <w:sz w:val="20"/>
          <w:szCs w:val="20"/>
        </w:rPr>
        <w:tab/>
      </w:r>
      <w:r w:rsidR="00AC491D">
        <w:rPr>
          <w:rFonts w:cstheme="minorHAnsi"/>
          <w:b/>
          <w:color w:val="000000" w:themeColor="text1"/>
          <w:sz w:val="20"/>
          <w:szCs w:val="20"/>
        </w:rPr>
        <w:tab/>
        <w:t xml:space="preserve">  </w:t>
      </w:r>
      <w:r w:rsidR="005A6CA3" w:rsidRPr="002C2B78">
        <w:rPr>
          <w:rFonts w:cstheme="minorHAnsi"/>
          <w:b/>
          <w:color w:val="000000" w:themeColor="text1"/>
          <w:sz w:val="20"/>
          <w:szCs w:val="20"/>
        </w:rPr>
        <w:t xml:space="preserve">Reporting To:  </w:t>
      </w:r>
      <w:r w:rsidR="00AC491D" w:rsidRPr="00AC491D">
        <w:rPr>
          <w:rFonts w:cstheme="minorHAnsi"/>
          <w:color w:val="000000" w:themeColor="text1"/>
          <w:sz w:val="20"/>
          <w:szCs w:val="20"/>
        </w:rPr>
        <w:t>Therapeutic Operations</w:t>
      </w:r>
      <w:r w:rsidR="00AC491D">
        <w:rPr>
          <w:rFonts w:cstheme="minorHAnsi"/>
          <w:color w:val="000000" w:themeColor="text1"/>
          <w:sz w:val="20"/>
          <w:szCs w:val="20"/>
        </w:rPr>
        <w:t xml:space="preserve"> Manager</w:t>
      </w:r>
    </w:p>
    <w:p w:rsidR="005A6CA3" w:rsidRPr="002C2B78" w:rsidRDefault="00526A61" w:rsidP="005A6CA3">
      <w:pPr>
        <w:jc w:val="both"/>
        <w:rPr>
          <w:rFonts w:cstheme="minorHAnsi"/>
          <w:b/>
          <w:color w:val="000000" w:themeColor="text1"/>
          <w:sz w:val="20"/>
          <w:szCs w:val="20"/>
        </w:rPr>
      </w:pPr>
      <w:r>
        <w:rPr>
          <w:rFonts w:cstheme="minorHAnsi"/>
          <w:b/>
          <w:color w:val="000000" w:themeColor="text1"/>
          <w:sz w:val="20"/>
          <w:szCs w:val="20"/>
        </w:rPr>
        <w:t>Location:</w:t>
      </w:r>
      <w:r w:rsidR="005C1F64">
        <w:rPr>
          <w:rFonts w:cstheme="minorHAnsi"/>
          <w:b/>
          <w:color w:val="000000" w:themeColor="text1"/>
          <w:sz w:val="20"/>
          <w:szCs w:val="20"/>
        </w:rPr>
        <w:t xml:space="preserve"> </w:t>
      </w:r>
      <w:r w:rsidR="00153BD5">
        <w:rPr>
          <w:rFonts w:cstheme="minorHAnsi"/>
          <w:color w:val="000000" w:themeColor="text1"/>
          <w:sz w:val="20"/>
          <w:szCs w:val="20"/>
        </w:rPr>
        <w:t xml:space="preserve">Thames Valley  </w:t>
      </w:r>
      <w:bookmarkStart w:id="0" w:name="_GoBack"/>
      <w:bookmarkEnd w:id="0"/>
      <w:r w:rsidR="00153BD5">
        <w:rPr>
          <w:rFonts w:cstheme="minorHAnsi"/>
          <w:color w:val="000000" w:themeColor="text1"/>
          <w:sz w:val="20"/>
          <w:szCs w:val="20"/>
        </w:rPr>
        <w:t xml:space="preserve">                                </w:t>
      </w:r>
      <w:r w:rsidR="005C1F64">
        <w:rPr>
          <w:rFonts w:cstheme="minorHAnsi"/>
          <w:b/>
          <w:color w:val="000000" w:themeColor="text1"/>
          <w:sz w:val="20"/>
          <w:szCs w:val="20"/>
        </w:rPr>
        <w:t xml:space="preserve">                  </w:t>
      </w:r>
      <w:r w:rsidR="005A6CA3" w:rsidRPr="002C2B78">
        <w:rPr>
          <w:rFonts w:cstheme="minorHAnsi"/>
          <w:b/>
          <w:color w:val="000000" w:themeColor="text1"/>
          <w:sz w:val="20"/>
          <w:szCs w:val="20"/>
        </w:rPr>
        <w:t>Salary Range</w:t>
      </w:r>
      <w:r w:rsidR="005D0295" w:rsidRPr="002C2B78">
        <w:rPr>
          <w:rFonts w:cstheme="minorHAnsi"/>
          <w:b/>
          <w:color w:val="000000" w:themeColor="text1"/>
          <w:sz w:val="20"/>
          <w:szCs w:val="20"/>
        </w:rPr>
        <w:t>:</w:t>
      </w:r>
      <w:r w:rsidR="005A6CA3" w:rsidRPr="002C2B78">
        <w:rPr>
          <w:rFonts w:cstheme="minorHAnsi"/>
          <w:b/>
          <w:color w:val="000000" w:themeColor="text1"/>
          <w:sz w:val="20"/>
          <w:szCs w:val="20"/>
        </w:rPr>
        <w:t xml:space="preserve"> </w:t>
      </w:r>
      <w:r w:rsidR="00AC491D">
        <w:rPr>
          <w:rFonts w:cstheme="minorHAnsi"/>
          <w:color w:val="000000" w:themeColor="text1"/>
          <w:sz w:val="20"/>
          <w:szCs w:val="20"/>
        </w:rPr>
        <w:t>£45,000</w:t>
      </w:r>
      <w:r w:rsidR="00153BD5">
        <w:rPr>
          <w:rFonts w:cstheme="minorHAnsi"/>
          <w:color w:val="000000" w:themeColor="text1"/>
          <w:sz w:val="20"/>
          <w:szCs w:val="20"/>
        </w:rPr>
        <w:t xml:space="preserve"> </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__________________________________________________________________________________________</w:t>
      </w:r>
    </w:p>
    <w:p w:rsidR="005C1F64" w:rsidRPr="005C1F64" w:rsidRDefault="005C1F64" w:rsidP="005C1F64">
      <w:pPr>
        <w:rPr>
          <w:rFonts w:cstheme="minorHAnsi"/>
          <w:b/>
          <w:sz w:val="20"/>
          <w:szCs w:val="20"/>
        </w:rPr>
      </w:pPr>
      <w:r w:rsidRPr="005C1F64">
        <w:rPr>
          <w:rFonts w:cstheme="minorHAnsi"/>
          <w:b/>
          <w:sz w:val="20"/>
          <w:szCs w:val="20"/>
        </w:rPr>
        <w:t>Role Purpose</w:t>
      </w:r>
    </w:p>
    <w:p w:rsidR="005C1F64" w:rsidRPr="005C1F64" w:rsidRDefault="005C1F64" w:rsidP="005C1F64">
      <w:pPr>
        <w:rPr>
          <w:rFonts w:cstheme="minorHAnsi"/>
          <w:sz w:val="20"/>
          <w:szCs w:val="20"/>
        </w:rPr>
      </w:pPr>
      <w:r w:rsidRPr="005C1F64">
        <w:rPr>
          <w:rFonts w:cstheme="minorHAnsi"/>
          <w:sz w:val="20"/>
          <w:szCs w:val="20"/>
        </w:rPr>
        <w:t>We have an existing opportunity for a Therapist to join our multidisciplinary team of Therapists, Supervising Social Workers (SSW), Management and Educationalist.</w:t>
      </w:r>
    </w:p>
    <w:p w:rsidR="005C1F64" w:rsidRPr="005C1F64" w:rsidRDefault="005C1F64" w:rsidP="005C1F64">
      <w:pPr>
        <w:rPr>
          <w:rFonts w:cstheme="minorHAnsi"/>
          <w:sz w:val="20"/>
          <w:szCs w:val="20"/>
        </w:rPr>
      </w:pPr>
      <w:r w:rsidRPr="005C1F64">
        <w:rPr>
          <w:rFonts w:cstheme="minorHAnsi"/>
          <w:sz w:val="20"/>
          <w:szCs w:val="20"/>
        </w:rPr>
        <w:t>You will provide psychoeducational therapeutic support to foster parents and the team to enhance their understanding of therapeutic work.</w:t>
      </w:r>
    </w:p>
    <w:p w:rsidR="005C1F64" w:rsidRPr="005C1F64" w:rsidRDefault="005C1F64" w:rsidP="005C1F64">
      <w:pPr>
        <w:rPr>
          <w:rFonts w:cstheme="minorHAnsi"/>
          <w:sz w:val="20"/>
          <w:szCs w:val="20"/>
        </w:rPr>
      </w:pPr>
      <w:r w:rsidRPr="005C1F64">
        <w:rPr>
          <w:rFonts w:cstheme="minorHAnsi"/>
          <w:sz w:val="20"/>
          <w:szCs w:val="20"/>
        </w:rPr>
        <w:t>To be successful in this role you will need to be skilful in communicating with foster parents and staff to help them to continually develop and improve the quality and efficiency of therapeutic work that is needed.</w:t>
      </w:r>
    </w:p>
    <w:p w:rsidR="005C1F64" w:rsidRPr="005C1F64" w:rsidRDefault="005C1F64" w:rsidP="005C1F64">
      <w:pPr>
        <w:rPr>
          <w:rFonts w:cstheme="minorHAnsi"/>
          <w:b/>
          <w:sz w:val="20"/>
          <w:szCs w:val="20"/>
        </w:rPr>
      </w:pPr>
    </w:p>
    <w:p w:rsidR="005C1F64" w:rsidRPr="005C1F64" w:rsidRDefault="005C1F64" w:rsidP="005C1F64">
      <w:pPr>
        <w:rPr>
          <w:rFonts w:cstheme="minorHAnsi"/>
          <w:b/>
          <w:sz w:val="20"/>
          <w:szCs w:val="20"/>
        </w:rPr>
      </w:pPr>
      <w:r w:rsidRPr="005C1F64">
        <w:rPr>
          <w:rFonts w:cstheme="minorHAnsi"/>
          <w:b/>
          <w:sz w:val="20"/>
          <w:szCs w:val="20"/>
        </w:rPr>
        <w:t>About By the Bridge</w:t>
      </w:r>
    </w:p>
    <w:p w:rsidR="005C1F64" w:rsidRPr="005C1F64" w:rsidRDefault="005C1F64" w:rsidP="005C1F64">
      <w:pPr>
        <w:rPr>
          <w:rFonts w:cstheme="minorHAnsi"/>
          <w:sz w:val="20"/>
          <w:szCs w:val="20"/>
        </w:rPr>
      </w:pPr>
      <w:r w:rsidRPr="005C1F64">
        <w:rPr>
          <w:rFonts w:cstheme="minorHAnsi"/>
          <w:sz w:val="20"/>
          <w:szCs w:val="20"/>
        </w:rPr>
        <w:t>By the Bridge with Cambian is an innovative, dynamic, independent fostering organisation providing high quality foster care and services to children and their foster families.</w:t>
      </w:r>
    </w:p>
    <w:p w:rsidR="005C1F64" w:rsidRPr="005C1F64" w:rsidRDefault="005C1F64" w:rsidP="005C1F64">
      <w:pPr>
        <w:rPr>
          <w:rFonts w:cstheme="minorHAnsi"/>
          <w:sz w:val="20"/>
          <w:szCs w:val="20"/>
        </w:rPr>
      </w:pPr>
      <w:r w:rsidRPr="005C1F64">
        <w:rPr>
          <w:rFonts w:cstheme="minorHAnsi"/>
          <w:sz w:val="20"/>
          <w:szCs w:val="20"/>
        </w:rPr>
        <w:t>We aim to create an environment where all people feel valued and can grow, develop and achieve their goals. We work to ensure that By the Bridge with Cambian is an organisation, which thrives on the diversity of its staff, families and children, to ensure that we assist and care for those most vulnerable, and advocate with them, and on their behalf.</w:t>
      </w:r>
    </w:p>
    <w:p w:rsidR="005C1F64" w:rsidRDefault="005C1F64" w:rsidP="005C1F64">
      <w:pPr>
        <w:rPr>
          <w:rFonts w:cstheme="minorHAnsi"/>
          <w:b/>
          <w:sz w:val="20"/>
          <w:szCs w:val="20"/>
        </w:rPr>
      </w:pPr>
    </w:p>
    <w:p w:rsidR="005C1F64" w:rsidRPr="005C1F64" w:rsidRDefault="005C1F64" w:rsidP="005C1F64">
      <w:pPr>
        <w:rPr>
          <w:rFonts w:cstheme="minorHAnsi"/>
          <w:b/>
          <w:sz w:val="20"/>
          <w:szCs w:val="20"/>
        </w:rPr>
      </w:pPr>
      <w:r w:rsidRPr="005C1F64">
        <w:rPr>
          <w:rFonts w:cstheme="minorHAnsi"/>
          <w:b/>
          <w:sz w:val="20"/>
          <w:szCs w:val="20"/>
        </w:rPr>
        <w:t>Responsibilities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Work as part of a multi-disciplinary professional team around the child, this will include – attending meetings, completing reports and preparing assessments.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provide information and advice around our therapeutic offering to enable foster parents to provide consistent, high quality care to children.</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produce consultation notes summarising the therapeutic work for foster parents and/or SSW’s.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Provide therapeutic reflection sessions to SSW’s on a monthly basis.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Attend and participate in regular therapist team meetings.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Deliver a psychoeducational function to foster parents and SSWs by helping them to understand the therapeutic needs of foster children and young people.</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Engage in discussions with the multi-disciplinary team to help stabilise placements.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Participate in supervision with the Therapeutic Operations Manager ensuring you are meeting the UKCP standards and code of ethics, and/or BACP ethical framework.</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Providing training for groups for new foster parents to develop knowledge and understanding of therapeutic parenting.</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Supporting the Therapeutic Operations Manager, to integrate By the Bridge with Cambian policies and procedures. This may also involve providing training and/or consultancy to staff and/or foster parents and may require occasional travel outside your region to an adjoining region of the company.</w:t>
      </w:r>
    </w:p>
    <w:p w:rsidR="005C1F64" w:rsidRPr="005C1F64" w:rsidRDefault="005C1F64" w:rsidP="005C1F64">
      <w:pPr>
        <w:pStyle w:val="ListParagraph"/>
        <w:rPr>
          <w:rFonts w:cstheme="minorHAnsi"/>
          <w:sz w:val="20"/>
          <w:szCs w:val="20"/>
        </w:rPr>
      </w:pPr>
    </w:p>
    <w:p w:rsidR="005C1F64" w:rsidRPr="005C1F64" w:rsidRDefault="005C1F64" w:rsidP="005C1F64">
      <w:pPr>
        <w:pStyle w:val="ListParagraph"/>
        <w:rPr>
          <w:rFonts w:cstheme="minorHAnsi"/>
          <w:sz w:val="20"/>
          <w:szCs w:val="20"/>
        </w:rPr>
      </w:pPr>
    </w:p>
    <w:p w:rsidR="005C1F64" w:rsidRPr="005C1F64" w:rsidRDefault="005C1F64" w:rsidP="005C1F64">
      <w:pPr>
        <w:pStyle w:val="ListParagraph"/>
        <w:rPr>
          <w:rFonts w:cstheme="minorHAnsi"/>
          <w:b/>
          <w:sz w:val="20"/>
          <w:szCs w:val="20"/>
        </w:rPr>
      </w:pPr>
      <w:r w:rsidRPr="005C1F64">
        <w:rPr>
          <w:rFonts w:cstheme="minorHAnsi"/>
          <w:b/>
          <w:sz w:val="20"/>
          <w:szCs w:val="20"/>
        </w:rPr>
        <w:t>General Responsibilities Job Description</w:t>
      </w:r>
    </w:p>
    <w:p w:rsidR="005C1F64" w:rsidRPr="005C1F64" w:rsidRDefault="005C1F64" w:rsidP="005C1F64">
      <w:pPr>
        <w:pStyle w:val="ListParagraph"/>
        <w:rPr>
          <w:rFonts w:cstheme="minorHAnsi"/>
          <w:sz w:val="20"/>
          <w:szCs w:val="20"/>
        </w:rPr>
      </w:pP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work in accordance with By the Bridge with Cambian policies and procedures.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contribute to the culture of By the Bridge with Cambian.</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uphold and embody our values at all times, ensuring the protection of children is paramount</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adhere to responsibilities under data protection, health and safety legislation and policies.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demonstrate a positive commitment to equalities and diversity.</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undertake such other duties as may be reasonably expected or commensurate with your role.</w:t>
      </w:r>
    </w:p>
    <w:p w:rsidR="005C1F64" w:rsidRPr="005C1F64" w:rsidRDefault="005C1F64" w:rsidP="005C1F64">
      <w:pPr>
        <w:pStyle w:val="ListParagraph"/>
        <w:rPr>
          <w:rFonts w:cstheme="minorHAnsi"/>
          <w:sz w:val="20"/>
          <w:szCs w:val="20"/>
        </w:rPr>
      </w:pPr>
    </w:p>
    <w:p w:rsidR="005C1F64" w:rsidRPr="005C1F64" w:rsidRDefault="005C1F64" w:rsidP="005C1F64">
      <w:pPr>
        <w:pStyle w:val="ListParagraph"/>
        <w:rPr>
          <w:rFonts w:cstheme="minorHAnsi"/>
          <w:sz w:val="20"/>
          <w:szCs w:val="20"/>
        </w:rPr>
      </w:pPr>
    </w:p>
    <w:p w:rsidR="005C1F64" w:rsidRPr="005C1F64" w:rsidRDefault="005C1F64" w:rsidP="005C1F64">
      <w:pPr>
        <w:pStyle w:val="ListParagraph"/>
        <w:rPr>
          <w:rFonts w:cstheme="minorHAnsi"/>
          <w:b/>
          <w:sz w:val="20"/>
          <w:szCs w:val="20"/>
        </w:rPr>
      </w:pPr>
      <w:r w:rsidRPr="005C1F64">
        <w:rPr>
          <w:rFonts w:cstheme="minorHAnsi"/>
          <w:b/>
          <w:sz w:val="20"/>
          <w:szCs w:val="20"/>
        </w:rPr>
        <w:t>Person Specification</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Candidates should have a therapeutic qualification to at least Diploma level and accreditation and registration with either UKCP, BACP or BAPT</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Demonstrate a good understanding of family systems (systemic) and/or therapeutic parenting.</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Have the with ability to form healthy relationships internally and externally to the organisation</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Ability to produce consultation notes and work with therapeutic plans.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Able to organise own work and prioritise.</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Committed to Continuing Professional Development</w:t>
      </w:r>
    </w:p>
    <w:p w:rsidR="00E713EC" w:rsidRDefault="005C1F64" w:rsidP="005C1F64">
      <w:pPr>
        <w:pStyle w:val="ListParagraph"/>
        <w:numPr>
          <w:ilvl w:val="0"/>
          <w:numId w:val="17"/>
        </w:numPr>
        <w:rPr>
          <w:rFonts w:cstheme="minorHAnsi"/>
          <w:sz w:val="20"/>
          <w:szCs w:val="20"/>
        </w:rPr>
      </w:pPr>
      <w:r w:rsidRPr="005C1F64">
        <w:rPr>
          <w:rFonts w:cstheme="minorHAnsi"/>
          <w:sz w:val="20"/>
          <w:szCs w:val="20"/>
        </w:rPr>
        <w:t>Flexibility to travel to attend meetings in different regions.</w:t>
      </w:r>
    </w:p>
    <w:p w:rsidR="00E713EC" w:rsidRPr="00E713EC" w:rsidRDefault="00E713EC" w:rsidP="00E713EC"/>
    <w:p w:rsidR="00E713EC" w:rsidRPr="004E61E4" w:rsidRDefault="00E713EC" w:rsidP="00E713EC">
      <w:pPr>
        <w:spacing w:after="0" w:line="240" w:lineRule="auto"/>
        <w:rPr>
          <w:rFonts w:cstheme="minorHAnsi"/>
          <w:b/>
          <w:sz w:val="20"/>
          <w:szCs w:val="20"/>
        </w:rPr>
      </w:pPr>
      <w:r w:rsidRPr="004E61E4">
        <w:rPr>
          <w:rFonts w:cstheme="minorHAnsi"/>
          <w:b/>
          <w:sz w:val="20"/>
          <w:szCs w:val="20"/>
        </w:rPr>
        <w:t>Safeguarding Children</w:t>
      </w:r>
    </w:p>
    <w:p w:rsidR="00E713EC" w:rsidRPr="004E61E4" w:rsidRDefault="00E713EC" w:rsidP="00E713EC">
      <w:pPr>
        <w:spacing w:after="0" w:line="240" w:lineRule="auto"/>
        <w:rPr>
          <w:rFonts w:cstheme="minorHAnsi"/>
          <w:b/>
          <w:sz w:val="20"/>
          <w:szCs w:val="20"/>
        </w:rPr>
      </w:pPr>
    </w:p>
    <w:p w:rsidR="00E713EC" w:rsidRPr="00677164" w:rsidRDefault="00E713EC" w:rsidP="00E713EC">
      <w:pPr>
        <w:spacing w:after="0" w:line="240" w:lineRule="auto"/>
        <w:rPr>
          <w:rFonts w:cstheme="minorHAnsi"/>
          <w:sz w:val="20"/>
          <w:szCs w:val="20"/>
        </w:rPr>
      </w:pPr>
      <w:r w:rsidRPr="004E61E4">
        <w:rPr>
          <w:rFonts w:cstheme="minorHAnsi"/>
          <w:sz w:val="20"/>
          <w:szCs w:val="20"/>
        </w:rPr>
        <w:t>Safeguarding Children is central to all that By the Bridge does.  As such they must follow the By the Bridge with Cambian reporting procedure if you have any cause to be worried about a child’s well-being. The Carer Recruitment Office will be required to undertake mandatory online safeguarding training within their induction period.</w:t>
      </w:r>
    </w:p>
    <w:p w:rsidR="00AC491D" w:rsidRPr="00E713EC" w:rsidRDefault="00AC491D" w:rsidP="00E713EC"/>
    <w:sectPr w:rsidR="00AC491D" w:rsidRPr="00E713EC" w:rsidSect="00C219B1">
      <w:headerReference w:type="default" r:id="rId9"/>
      <w:footerReference w:type="default" r:id="rId10"/>
      <w:pgSz w:w="11906" w:h="16838"/>
      <w:pgMar w:top="1440" w:right="1440" w:bottom="1440" w:left="1440"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A1" w:rsidRDefault="00247CA1" w:rsidP="00C219B1">
      <w:pPr>
        <w:spacing w:after="0" w:line="240" w:lineRule="auto"/>
      </w:pPr>
      <w:r>
        <w:separator/>
      </w:r>
    </w:p>
  </w:endnote>
  <w:endnote w:type="continuationSeparator" w:id="0">
    <w:p w:rsidR="00247CA1" w:rsidRDefault="00247CA1" w:rsidP="00C2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76202"/>
      <w:docPartObj>
        <w:docPartGallery w:val="Page Numbers (Bottom of Page)"/>
        <w:docPartUnique/>
      </w:docPartObj>
    </w:sdtPr>
    <w:sdtEndPr>
      <w:rPr>
        <w:noProof/>
      </w:rPr>
    </w:sdtEndPr>
    <w:sdtContent>
      <w:p w:rsidR="00C219B1" w:rsidRDefault="00C219B1" w:rsidP="00C219B1">
        <w:pPr>
          <w:pStyle w:val="Footer"/>
          <w:jc w:val="right"/>
        </w:pPr>
        <w:r>
          <w:fldChar w:fldCharType="begin"/>
        </w:r>
        <w:r>
          <w:instrText xml:space="preserve"> PAGE   \* MERGEFORMAT </w:instrText>
        </w:r>
        <w:r>
          <w:fldChar w:fldCharType="separate"/>
        </w:r>
        <w:r w:rsidR="00153BD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A1" w:rsidRDefault="00247CA1" w:rsidP="00C219B1">
      <w:pPr>
        <w:spacing w:after="0" w:line="240" w:lineRule="auto"/>
      </w:pPr>
      <w:r>
        <w:separator/>
      </w:r>
    </w:p>
  </w:footnote>
  <w:footnote w:type="continuationSeparator" w:id="0">
    <w:p w:rsidR="00247CA1" w:rsidRDefault="00247CA1" w:rsidP="00C2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AE" w:rsidRDefault="00192DAE" w:rsidP="00192DAE">
    <w:pPr>
      <w:pStyle w:val="Header"/>
      <w:jc w:val="right"/>
    </w:pPr>
    <w:r>
      <w:rPr>
        <w:b/>
        <w:noProof/>
        <w:lang w:eastAsia="en-GB"/>
      </w:rPr>
      <w:drawing>
        <wp:inline distT="0" distB="0" distL="0" distR="0" wp14:anchorId="4F5087CD" wp14:editId="5F76B43D">
          <wp:extent cx="2354580" cy="723756"/>
          <wp:effectExtent l="0" t="0" r="7620" b="635"/>
          <wp:docPr id="2" name="Picture 2" descr="C:\Users\niamh.garner\AppData\Local\Microsoft\Windows\INetCache\Content.Outlook\LTPFFVKQ\BytheBridge_Cambian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mh.garner\AppData\Local\Microsoft\Windows\INetCache\Content.Outlook\LTPFFVKQ\BytheBridge_Cambian_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6718" cy="7274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DE0"/>
    <w:multiLevelType w:val="hybridMultilevel"/>
    <w:tmpl w:val="ED9C27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6A74B10"/>
    <w:multiLevelType w:val="hybridMultilevel"/>
    <w:tmpl w:val="B7CA7866"/>
    <w:lvl w:ilvl="0" w:tplc="04090001">
      <w:start w:val="1"/>
      <w:numFmt w:val="bullet"/>
      <w:lvlText w:val=""/>
      <w:lvlJc w:val="left"/>
      <w:pPr>
        <w:tabs>
          <w:tab w:val="num" w:pos="360"/>
        </w:tabs>
        <w:ind w:left="360" w:hanging="360"/>
      </w:pPr>
      <w:rPr>
        <w:rFonts w:ascii="Symbol" w:hAnsi="Symbol" w:hint="default"/>
      </w:rPr>
    </w:lvl>
    <w:lvl w:ilvl="1" w:tplc="D8F8264E">
      <w:start w:val="1"/>
      <w:numFmt w:val="bullet"/>
      <w:lvlText w:val=""/>
      <w:lvlJc w:val="left"/>
      <w:pPr>
        <w:tabs>
          <w:tab w:val="num" w:pos="360"/>
        </w:tabs>
        <w:ind w:left="360" w:hanging="360"/>
      </w:pPr>
      <w:rPr>
        <w:rFonts w:ascii="Symbol" w:hAnsi="Symbol"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E25506"/>
    <w:multiLevelType w:val="hybridMultilevel"/>
    <w:tmpl w:val="611E3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D30980"/>
    <w:multiLevelType w:val="hybridMultilevel"/>
    <w:tmpl w:val="2B12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6A7770"/>
    <w:multiLevelType w:val="hybridMultilevel"/>
    <w:tmpl w:val="674402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3BE325F"/>
    <w:multiLevelType w:val="hybridMultilevel"/>
    <w:tmpl w:val="5DB6A444"/>
    <w:lvl w:ilvl="0" w:tplc="72B4065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CA95881"/>
    <w:multiLevelType w:val="hybridMultilevel"/>
    <w:tmpl w:val="18502D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EB317DA"/>
    <w:multiLevelType w:val="hybridMultilevel"/>
    <w:tmpl w:val="893C5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E600BA"/>
    <w:multiLevelType w:val="hybridMultilevel"/>
    <w:tmpl w:val="30F23E16"/>
    <w:lvl w:ilvl="0" w:tplc="D8F8264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196A3F"/>
    <w:multiLevelType w:val="hybridMultilevel"/>
    <w:tmpl w:val="882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93215A"/>
    <w:multiLevelType w:val="hybridMultilevel"/>
    <w:tmpl w:val="4A10AC9C"/>
    <w:lvl w:ilvl="0" w:tplc="10A258F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0C11326"/>
    <w:multiLevelType w:val="hybridMultilevel"/>
    <w:tmpl w:val="79FE954E"/>
    <w:lvl w:ilvl="0" w:tplc="B288884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BE0053"/>
    <w:multiLevelType w:val="hybridMultilevel"/>
    <w:tmpl w:val="963C2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526E78"/>
    <w:multiLevelType w:val="hybridMultilevel"/>
    <w:tmpl w:val="65525FE8"/>
    <w:lvl w:ilvl="0" w:tplc="72B406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DE57FF"/>
    <w:multiLevelType w:val="hybridMultilevel"/>
    <w:tmpl w:val="3308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A77D42"/>
    <w:multiLevelType w:val="hybridMultilevel"/>
    <w:tmpl w:val="271A91DA"/>
    <w:lvl w:ilvl="0" w:tplc="D8F8264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0"/>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4"/>
  </w:num>
  <w:num w:numId="9">
    <w:abstractNumId w:val="7"/>
  </w:num>
  <w:num w:numId="10">
    <w:abstractNumId w:val="1"/>
  </w:num>
  <w:num w:numId="11">
    <w:abstractNumId w:val="8"/>
  </w:num>
  <w:num w:numId="12">
    <w:abstractNumId w:val="3"/>
  </w:num>
  <w:num w:numId="13">
    <w:abstractNumId w:val="13"/>
  </w:num>
  <w:num w:numId="14">
    <w:abstractNumId w:val="5"/>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D"/>
    <w:rsid w:val="00031A14"/>
    <w:rsid w:val="00036299"/>
    <w:rsid w:val="00040832"/>
    <w:rsid w:val="00047F42"/>
    <w:rsid w:val="00064AED"/>
    <w:rsid w:val="000C0CAF"/>
    <w:rsid w:val="000E14FD"/>
    <w:rsid w:val="00113EC2"/>
    <w:rsid w:val="0014328D"/>
    <w:rsid w:val="00153BD5"/>
    <w:rsid w:val="00192DAE"/>
    <w:rsid w:val="001B17C1"/>
    <w:rsid w:val="002135FA"/>
    <w:rsid w:val="0023243D"/>
    <w:rsid w:val="00236427"/>
    <w:rsid w:val="00247CA1"/>
    <w:rsid w:val="002C2B78"/>
    <w:rsid w:val="002D48A0"/>
    <w:rsid w:val="00326BC1"/>
    <w:rsid w:val="0049079B"/>
    <w:rsid w:val="004A58DF"/>
    <w:rsid w:val="004B26AB"/>
    <w:rsid w:val="004C1C54"/>
    <w:rsid w:val="00526A61"/>
    <w:rsid w:val="00530CCD"/>
    <w:rsid w:val="005A6CA3"/>
    <w:rsid w:val="005C1F64"/>
    <w:rsid w:val="005D0295"/>
    <w:rsid w:val="005D24C3"/>
    <w:rsid w:val="006130F2"/>
    <w:rsid w:val="006C1615"/>
    <w:rsid w:val="006D717F"/>
    <w:rsid w:val="00710BB7"/>
    <w:rsid w:val="00713B92"/>
    <w:rsid w:val="00733901"/>
    <w:rsid w:val="007718EA"/>
    <w:rsid w:val="007A46B3"/>
    <w:rsid w:val="00810EF9"/>
    <w:rsid w:val="00820F6F"/>
    <w:rsid w:val="008216AD"/>
    <w:rsid w:val="00824FF1"/>
    <w:rsid w:val="00825747"/>
    <w:rsid w:val="008E5EFA"/>
    <w:rsid w:val="00901005"/>
    <w:rsid w:val="00953C60"/>
    <w:rsid w:val="009568AE"/>
    <w:rsid w:val="009941DE"/>
    <w:rsid w:val="009F4217"/>
    <w:rsid w:val="00A40C92"/>
    <w:rsid w:val="00A52C86"/>
    <w:rsid w:val="00A64E67"/>
    <w:rsid w:val="00A72163"/>
    <w:rsid w:val="00AA2E6B"/>
    <w:rsid w:val="00AC491D"/>
    <w:rsid w:val="00AD5A14"/>
    <w:rsid w:val="00B71462"/>
    <w:rsid w:val="00B77A6A"/>
    <w:rsid w:val="00BE1E8F"/>
    <w:rsid w:val="00C219B1"/>
    <w:rsid w:val="00C544B9"/>
    <w:rsid w:val="00C71CA5"/>
    <w:rsid w:val="00CA01B9"/>
    <w:rsid w:val="00CC04E0"/>
    <w:rsid w:val="00D37B0E"/>
    <w:rsid w:val="00D73A91"/>
    <w:rsid w:val="00D75858"/>
    <w:rsid w:val="00D75A68"/>
    <w:rsid w:val="00D86A41"/>
    <w:rsid w:val="00DC25A3"/>
    <w:rsid w:val="00E154EC"/>
    <w:rsid w:val="00E713EC"/>
    <w:rsid w:val="00F41D43"/>
    <w:rsid w:val="00F47690"/>
    <w:rsid w:val="00F538FB"/>
    <w:rsid w:val="00F9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445C-18B6-4D31-AB10-8B37B163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Taws</dc:creator>
  <cp:lastModifiedBy>Charlotte Austin</cp:lastModifiedBy>
  <cp:revision>2</cp:revision>
  <dcterms:created xsi:type="dcterms:W3CDTF">2021-11-16T10:55:00Z</dcterms:created>
  <dcterms:modified xsi:type="dcterms:W3CDTF">2021-11-16T10:55:00Z</dcterms:modified>
</cp:coreProperties>
</file>